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Научи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был юн, для меня по моей просьбе
          <w:br/>
           Вырезали ножом на деревянной доске и разрисовали тушью
          <w:br/>
           Портрет старика, скребущего покрытую коростой грудь.
          <w:br/>
           Взгляд его был преисполнен мольбы и надежды на поученье.
          <w:br/>
           Но другой доски, что должна была висеть рядом с первой,
          <w:br/>
           С изображением молодого человека, поучающего старика,
          <w:br/>
           Так для меня и не сделали.
          <w:br/>
          <w:br/>
          Когда я был юн, я надеялся
          <w:br/>
           Найти старика, согласного, чтоб его поучали.
          <w:br/>
           Когда я состарюсь, меня, я надеюсь,
          <w:br/>
           Найдет молодой человек,
          <w:br/>
           Согласный меня поучать.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2022-04-22T22:23:56+03:00</dcterms:created>
  <dcterms:modified xsi:type="dcterms:W3CDTF">2022-04-22T22:23:56+03:00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