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Начнем сызнова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счастлив, весел и пою;
          <w:br/>
           Но на пиру, в чаду похмелья,
          <w:br/>
           Я новых праздников веселья
          <w:br/>
           Душою планы создаю…
          <w:br/>
           Головку русую лаская,
          <w:br/>
           Вином бокалы мы нальем,
          <w:br/>
           Единодушно восклицая:
          <w:br/>
           «О други, сызнова начнем!»
          <w:br/>
          <w:br/>
          Люблю вино, люблю Лизетту, —
          <w:br/>
           И возле ложа создан мной
          <w:br/>
           Благословенному Моэту
          <w:br/>
           Алтарь достойный, хоть простой.
          <w:br/>
           Лизетта любит сок отрадный
          <w:br/>
           И, мы чуть-чуть лишь отдохнем,
          <w:br/>
           «Что ж, — говорит, лобзая жадно, —
          <w:br/>
           Скорее сызнова начнем!»
          <w:br/>
          <w:br/>
          Пируйте ж, други: позабудем,
          <w:br/>
           Что скоро надо перестать,
          <w:br/>
           Что ничего не в силах будем
          <w:br/>
           Мы больше сызнова начать.
          <w:br/>
           Теперь же, с жизнию играя,
          <w:br/>
           Мы пьем и весело поем!
          <w:br/>
           Красоток наших обнимая,
          <w:br/>
           Мы скажем: «Сызнова начнем!»
          <w:br/>
           ____________________
          <w:br/>
           Перевод 
          <a href="https://rustih.ru/apollon-grigorev/">Аполлона Григорьева</a>
          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2022-04-22T11:31:40+03:00</dcterms:created>
  <dcterms:modified xsi:type="dcterms:W3CDTF">2022-04-22T11:31:40+03:00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