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Наш марш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Бейте в площади бунтов топот!
          <w:br/>
          Выше, гордых голов гряда! 
          <w:br/>
          Мы разливом второго потопа 
          <w:br/>
          перемоем миров города.
          <w:br/>
          <w:br/>
          Дней бык пег. 
          <w:br/>
          Медленна лет арба. 
          <w:br/>
          Наш бог бег. 
          <w:br/>
          Сердце наш барабан.
          <w:br/>
          <w:br/>
          Есть ли наших золот небесней? 
          <w:br/>
          Нас ли сжалит пули оса? 
          <w:br/>
          Наше оружие — наши песни. 
          <w:br/>
          Наше золото — звенящие голоса.
          <w:br/>
          <w:br/>
          Зеленью ляг, луг, 
          <w:br/>
          выстели дно дням. 
          <w:br/>
          Радуга, дай дуг 
          <w:br/>
          лет быстролётным коням.
          <w:br/>
          <w:br/>
          Видите, скушно звезд небу! 
          <w:br/>
          Без него наши песни вьем. 
          <w:br/>
          Эй, Большая Медведица! требуй, 
          <w:br/>
          чтоб на небо нас взяли живьем.
          <w:br/>
          <w:br/>
          Радости пей! Пой!
          <w:br/>
          В жилах весна разлита.
          <w:br/>
          Сердце, бей бой!
          <w:br/>
          Грудь наша — медь литавр.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2021-11-10T12:36:57+03:00</dcterms:created>
  <dcterms:modified xsi:type="dcterms:W3CDTF">2021-11-10T12:36:57+03:00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