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будем суровы и откровенны.
          <w:br/>
           Мы лампу закроем газетным листом.
          <w:br/>
           О самом прекрасном, о самом простом
          <w:br/>
           разговаривать будем мы.
          <w:br/>
          <w:br/>
          Откуда нашлись такие слова?
          <w:br/>
           Неужто мы их придумали сами?
          <w:br/>
           Тихими, тихими голосами
          <w:br/>
           разговаривать будем мы.
          <w:br/>
          <w:br/>
          Откуда мысли такие взялись?
          <w:br/>
           Едва замолчав, начинаем снова.
          <w:br/>
           Уже понимая друг друга с полслова,
          <w:br/>
           разговаривать будем мы.
          <w:br/>
          <w:br/>
          Откуда чувства такие пришли?
          <w:br/>
           Наперебой, ничего не скрывая,
          <w:br/>
           глаза от волнения закрывая,
          <w:br/>
           разговаривать будем мы.
          <w:br/>
          <w:br/>
          Что это, радость или печаль?
          <w:br/>
           Не удивляясь, не понимая,
          <w:br/>
           закуривая и спички ломая,
          <w:br/>
           разговаривать будем мы.
          <w:br/>
          <w:br/>
          Наконец наступит какой-то миг…
          <w:br/>
           Почему побледнел ты? Уже светает.
          <w:br/>
           Великая, радостная, святая,
          <w:br/>
           перебив, оттеснив, растолкав слова,
          <w:br/>
           властно вступает в свои права
          <w:br/>
           любовь или дружба?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2022-04-22T04:06:19+03:00</dcterms:created>
  <dcterms:modified xsi:type="dcterms:W3CDTF">2022-04-22T04:06:19+03:00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