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Наши царства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Владенья наши царственно-богаты,
          <w:br/>
          Их красоты не рассказать стиху:
          <w:br/>
          В них ручейки, деревья, поле, скаты
          <w:br/>
          И вишни прошлогодние во мху.
          <w:br/>
          <w:br/>
          Мы обе — феи, добрые соседки,
          <w:br/>
          Владенья наши делит темный лес.
          <w:br/>
          Лежим в траве и смотрим, как сквозь ветки
          <w:br/>
          Белеет облачко в выси небес.
          <w:br/>
          <w:br/>
          Мы обе — феи, но большие (странно!)
          <w:br/>
          Двух диких девочек лишь видят в нас.
          <w:br/>
          Что ясно нам — для них совсем туманно:
          <w:br/>
          Как и на все — на фею нужен глаз!
          <w:br/>
          <w:br/>
          Нам хорошо. Пока еще в постели
          <w:br/>
          Все старшие, и воздух летний свеж,
          <w:br/>
          Бежим к себе. Деревья нам качели.
          <w:br/>
          Беги, танцуй, сражайся, палки режь!..
          <w:br/>
          <w:br/>
          Но день прошел, и снова феи — дети,
          <w:br/>
          Которых ждут и шаг которых тих…
          <w:br/>
          Ах, этот мир и счастье быть на свете
          <w:br/>
          Еще невзрослый передаст ли стих?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2022-03-17T15:39:55+03:00</dcterms:created>
  <dcterms:modified xsi:type="dcterms:W3CDTF">2022-03-17T15:39:55+03:00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