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боюсь, что ты меня оставишь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боюсь, что ты меня оставишь
          <w:br/>
           для какой-то женщины другой,
          <w:br/>
           а боюсь я,
          <w:br/>
           что однажды станешь
          <w:br/>
           ты таким же,
          <w:br/>
           как любой другой.
          <w:br/>
           И пойму я, что одна в пустыне,—
          <w:br/>
           в городе, огнями залитом,
          <w:br/>
           и пойму, что нет тебя отныне
          <w:br/>
           ни на этом свете,
          <w:br/>
           ни на 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2022-04-23T03:42:59+03:00</dcterms:created>
  <dcterms:modified xsi:type="dcterms:W3CDTF">2022-04-23T03:42:59+03:00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