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будет опять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всегда с голубыми очами
          <w:br/>
          Приходила ко мне ночевать…
          <w:br/>
          Это было так сладостно-больно,
          <w:br/>
          Но не будет, не будет опять.
          <w:br/>
          И порхали мгновенья-стрекозы,
          <w:br/>
          Приседая к заре на цветок.
          <w:br/>
          Мы любили, хотели друг друга…
          <w:br/>
          Ты близка, но теперь я далек.
          <w:br/>
          Да, не ты далека: ты все та же,
          <w:br/>
          Как желанье, покорная мне…
          <w:br/>
          Это было так сладостно-больно,
          <w:br/>
          Это было всегда при луне…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2022-03-22T11:16:25+03:00</dcterms:created>
  <dcterms:modified xsi:type="dcterms:W3CDTF">2022-03-22T11:16:25+03:00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