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бывает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бывает, не бывает,
          <w:br/>
          Не будет, не было и нет.
          <w:br/>
          Зачем нас этот сон смущает,
          <w:br/>
          На безответное ответ?
          <w:br/>
          <w:br/>
          Он до сих пор кому-то снится,
          <w:br/>
          И до сих пор нельзя забыть…
          <w:br/>
          Он никогда не воплотится:
          <w:br/>
          Здесь — ничего не может быть.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2022-03-21T13:26:44+03:00</dcterms:created>
  <dcterms:modified xsi:type="dcterms:W3CDTF">2022-03-21T13:26:44+03:00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