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весна тебя приветит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весна тебя приветит,
          <w:br/>
          Не луна тебе осветит
          <w:br/>
          Полуночные мечты.
          <w:br/>
          Не поток тебя ласкает,
          <w:br/>
          Не цветок тебя венчает,
          <w:br/>
          Даришь радость только ты.
          <w:br/>
          Без тебя все сиротеет,
          <w:br/>
          Не любя все каменеет,
          <w:br/>
          Никнут травы и цветы.
          <w:br/>
          Вешний пир им не отрада,
          <w:br/>
          Здешней неги им не надо,
          <w:br/>
          Жизнь даруешь только ты.
          <w:br/>
          Не судьбе земля покорна,
          <w:br/>
          Лишь в тебе живые зерна
          <w:br/>
          Безмятежной красоты.
          <w:br/>
          Дочь высокого пыланья,
          <w:br/>
          В ночь земного пребыванья
          <w:br/>
          Льешь святое пламя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2022-03-21T22:09:29+03:00</dcterms:created>
  <dcterms:modified xsi:type="dcterms:W3CDTF">2022-03-21T22:09:29+03:00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