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гони ее, тихую гостью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гони ее, тихую гостью, когда,
          <w:br/>
           Отуманена негою сладкой,
          <w:br/>
           В келью тяжких забот, в келью дум и труда
          <w:br/>
           Вдруг она постучится украдкой;
          <w:br/>
           Встреть ее на пороге, в рабочих руках
          <w:br/>
           Отогрей ее нежные руки;
          <w:br/>
           Отыщи для нее на суровых устах
          <w:br/>
           Тихой лаской манящие звуки.
          <w:br/>
           Позабудь для ее беззаботных речей
          <w:br/>
           Злобу дня, и борьбу, и тревоги,
          <w:br/>
           И вздохни на груди ненаглядной твоей
          <w:br/>
           От пройденной тобою дороги…
          <w:br/>
          <w:br/>
          Нет, не стыдно любить и не страшно любить!
          <w:br/>
           Как светло, как отрадно живется,
          <w:br/>
           Если смог ты в подругу свою перелить
          <w:br/>
           Всё, чем грудь твоя дышит и бьется!..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2022-04-21T20:38:11+03:00</dcterms:created>
  <dcterms:modified xsi:type="dcterms:W3CDTF">2022-04-21T20:38:11+03:00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