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громок, не бросок мой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громок, не бросок мой стих,
          <w:br/>
           но я не желаю иного.
          <w:br/>
           От влюбчивых строчек моих
          <w:br/>
           душой молодею снова.
          <w:br/>
          <w:br/>
          Со мной и деревьев шум,
          <w:br/>
           и звезды, и ливни, и травы.
          <w:br/>
           Я воздухом этим дышу,
          <w:br/>
           конечно, еще по праву.
          <w:br/>
          <w:br/>
          Пускай все короче мой путь,
          <w:br/>
           но сколько бы жить ни осталось,
          <w:br/>
           рассудочной очень не будь
          <w:br/>
           и ты, умудренная старость.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2022-04-22T00:48:15+03:00</dcterms:created>
  <dcterms:modified xsi:type="dcterms:W3CDTF">2022-04-22T00:48:15+03:00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