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 давали мне покоя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Не давали мне покоя
          <w:br/>
          Твои руки, твои губы,
          <w:br/>
          Мое дело воровское
          <w:br/>
          Шло на убыль, шло на убыль.
          <w:br/>
          <w:br/>
          Я всё реже, я всё меньше
          <w:br/>
          Воровал, рисковал,
          <w:br/>
          А в апреле я навечно
          <w:br/>
          Завязал.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2022-03-18T08:11:46+03:00</dcterms:created>
  <dcterms:modified xsi:type="dcterms:W3CDTF">2022-03-18T08:11:46+03:00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