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лучше ли страдание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«Не лучше ли страдание,
          <w:br/>
          Глухое, одинокое,
          <w:br/>
          Как бездны мироздания,
          <w:br/>
          Непонято-глубокое?
          <w:br/>
          Не лучше ли мучение,
          <w:br/>
          Чем ясный звонкий смех?
          <w:br/>
          Полюбим отречение,
          <w:br/>
          Разлюбим сладкий грех»
          <w:br/>
          — О, нет, мой брат единственный,
          <w:br/>
          Душа моя смущается,
          <w:br/>
          В ней вечен клич воинственный,
          <w:br/>
          Ей много обещается.
          <w:br/>
          Весь мир нам обещается,
          <w:br/>
          Когда его хотим,
          <w:br/>
          И всякий грех прощается,
          <w:br/>
          Когда простим другим.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2022-03-25T09:14:10+03:00</dcterms:created>
  <dcterms:modified xsi:type="dcterms:W3CDTF">2022-03-25T09:14:10+03:00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