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маленький ребенок умер плача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маленький ребенок умер, плача,
          <w:br/>
          Не зная, чем наполнен этот свет,
          <w:br/>
          А тот, кто за столом решал задачи
          <w:br/>
          И шелестел страницами газет.
          <w:br/>
          <w:br/>
          Не слишком ли торжественна могила,
          <w:br/>
          С предельным холодом и тишиной,
          <w:br/>
          Для этой жизни, молодой и милой,
          <w:br/>
          Читавшей книгу за моей стеной?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2022-03-21T14:28:24+03:00</dcterms:created>
  <dcterms:modified xsi:type="dcterms:W3CDTF">2022-03-21T14:28:24+03:00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