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мудрено, что похоронным звоном..."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мудрено, что похоронным звоном
          <w:br/>
          Звучит порой мой непокорный стих
          <w:br/>
          И что грущу. Уже за Флегетоном
          <w:br/>
          Три четверти читателей моих.
          <w:br/>
          <w:br/>
          А вы, друзья! Осталось вас немного, - 
          <w:br/>
          Мне оттого вы с каждым днем милей...
          <w:br/>
          Какой короткой сделалась дорога, 
          <w:br/>
          Которая казалась всех длинней.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2021-11-10T16:22:26+03:00</dcterms:created>
  <dcterms:modified xsi:type="dcterms:W3CDTF">2021-11-10T16:22:26+03:00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