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на храненье до поры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 храненье до поры, —
          <w:br/>
           На жертвенник, а не в копилку, —
          <w:br/>
           В огонь, в огонь Израиль пылкий
          <w:br/>
           Издревле нес свои дары!
          <w:br/>
          <w:br/>
          И дымный жертвенный пожар
          <w:br/>
           Ноздрям Господним был приятен,
          <w:br/>
           Затем, что посвященный дар
          <w:br/>
           Поистине был безвозвратен…
          <w:br/>
          <w:br/>
          Вы, пастыри Христовых стад,
          <w:br/>
           Купцы с апостольской осанкой!
          <w:br/>
           Что ваша жертва? Только вклад:
          <w:br/>
           Внесли и вынули из банка!
          <w:br/>
          <w:br/>
          И оттого твой древний свет
          <w:br/>
           Над миром всходит вновь, Израиль,
          <w:br/>
           Что крест над церковью истаял
          <w:br/>
           И в этой церкви Бога нет!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2022-04-23T12:59:10+03:00</dcterms:created>
  <dcterms:modified xsi:type="dcterms:W3CDTF">2022-04-23T12:59:10+03:00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