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 опаздывай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Кто явится первый,
          <w:br/>
          Приедет в карете,
          <w:br/>
          В нарядной карете, на паре коней.
          <w:br/>
          Второй — в таратайке,
          <w:br/>
          На ослике — третий.
          <w:br/>
          На чем же четвертый?
          <w:br/>
          На паре свиней!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2022-03-21T14:28:34+03:00</dcterms:created>
  <dcterms:modified xsi:type="dcterms:W3CDTF">2022-03-21T14:28:34+03:00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