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осенний частый дождичек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осенний частый дождичек
          <w:br/>
           Брызжет, брызжет сквозь туман:
          <w:br/>
           Слезы горькие льет молодец
          <w:br/>
           На свой бархатный кафтан.
          <w:br/>
           «Полно, брат молодец!
          <w:br/>
           Ты ведь не девица:
          <w:br/>
           Пей, тоска пройдет;
          <w:br/>
           Пей, пей, тоска пройдет!»
          <w:br/>
           Не тоска, друзья-товарищи,
          <w:br/>
           В грудь запала глубоко,
          <w:br/>
           Дни веселия, дни радости
          <w:br/>
           Отлетели далеко.
          <w:br/>
           «Полно, брат молодец!
          <w:br/>
           Ты ведь не девица:
          <w:br/>
           Пей, тоска пройдет;
          <w:br/>
           Пей, пей, тоска пройдет!»
          <w:br/>
           И как русский любит родину,
          <w:br/>
           Так люблю я вспоминать
          <w:br/>
           Дни веселия, дни радости,
          <w:br/>
           Как пришлось мне горевать.
          <w:br/>
           «Полно, брат молодец!
          <w:br/>
           Ты ведь не девица:
          <w:br/>
           Пей, тоска пройдет;
          <w:br/>
           Пей, пей, тоска пройдет!»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2022-04-22T12:21:49+03:00</dcterms:created>
  <dcterms:modified xsi:type="dcterms:W3CDTF">2022-04-22T12:21:49+03:00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