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печалься, не качайся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печалься, не качайся
          <w:br/>
          Под тяжёлой ношей золотой,
          <w:br/>
          Ведь на приисках начальство
          <w:br/>
          С позолоченной душой!
          <w:br/>
          <w:br/>
          Как узнаешь, что он хочет,
          <w:br/>
          Что он на сердце таит?
          <w:br/>
          Он сначала пропесочит,
          <w:br/>
          А потом позолотит!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2022-03-18T08:12:44+03:00</dcterms:created>
  <dcterms:modified xsi:type="dcterms:W3CDTF">2022-03-18T08:12:44+03:00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