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 нраву я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 нраву я тебе — и тебе,
          <w:br/>
          И тебе еще — и целой орде.
          <w:br/>
          Пышен волос мой — да мало одёж!
          <w:br/>
          Вышла голосом — да нрав нехорош!
          <w:br/>
          Полно, Дева-Царь! Себя — не мытарь!
          <w:br/>
          Псарь не жалует — пожалует — царь!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2022-03-18T22:29:17+03:00</dcterms:created>
  <dcterms:modified xsi:type="dcterms:W3CDTF">2022-03-18T22:29:17+03:00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