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пой, красавица, при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пой, красавица, при мне
          <w:br/>
          Ты песен Грузии печальной:
          <w:br/>
          Напоминают мне оне
          <w:br/>
          Другую жизнь и берег дальный.
          <w:br/>
          <w:br/>
          Увы! напоминают мне
          <w:br/>
          Твои жестокие напевы
          <w:br/>
          И степь, и ночь - и при луне
          <w:br/>
          Черты далекой, бедной девы!..
          <w:br/>
          <w:br/>
          Я призрак милый, роковой,
          <w:br/>
          Тебя увидев, забываю;
          <w:br/>
          Но ты поешь - и предо мной
          <w:br/>
          Его я вновь воображаю.
          <w:br/>
          <w:br/>
          Не пой, красавица, при мне
          <w:br/>
          Ты песен Грузии печальной:
          <w:br/>
          Напоминают мне оне
          <w:br/>
          Другую жизнь и берег дальный.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2021-11-10T13:58:47+03:00</dcterms:created>
  <dcterms:modified xsi:type="dcterms:W3CDTF">2021-11-10T13:58:47+03:00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