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поправить дня усильями светилен.
          <w:br/>
          Не поднять теням крещенских покрывал.
          <w:br/>
          На земле зима, и дым огней бессилен
          <w:br/>
          Распрямить дома, полегшие вповал.
          <w:br/>
          <w:br/>
          Булки фонарей и пышки крыш, и черным
          <w:br/>
          По белу в снегу - косяк особняка:
          <w:br/>
          Это - барский дом, и я в нем гувернером.
          <w:br/>
          Я один, я спать услал ученика.
          <w:br/>
          <w:br/>
          Никого не ждут. Но - наглухо портьеру.
          <w:br/>
          Тротуар в буграх, крыльцо заметено.
          <w:br/>
          Память, не ершись! Срастись со мной! Уверуй
          <w:br/>
          И уверь меня, что я с тобой - одно.
          <w:br/>
          <w:br/>
          Снова ты о ней? Но я не тем взволнован.
          <w:br/>
          Кто открыл ей сроки, кто навел на след?
          <w:br/>
          Тот удар - исток всего. До остального,
          <w:br/>
          Милостью ее, теперь мне дела нет.
          <w:br/>
          <w:br/>
          Тротуар в буграх. Меж снеговых развилин
          <w:br/>
          Вмерзшие бутылки голых, черных льдин.
          <w:br/>
          Булки фонарей, и на трубе, как филин,
          <w:br/>
          Потонувший в перьях нелюдимый дым.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2021-11-11T03:14:01+03:00</dcterms:created>
  <dcterms:modified xsi:type="dcterms:W3CDTF">2021-11-11T03:14:01+03:00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