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презирай хозяйственных забот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презирай хозяйственных забот,
          <w:br/>
          Люби труды серпа в просторе нивы,
          <w:br/>
          И пыль под колесом, и скрип ворот,
          <w:br/>
          И благостные кооперативы.
          <w:br/>
          Не говори: — Копейки и рубли!
          <w:br/>
          Завязнуть в них душой — такая скука! —
          <w:br/>
          Во мгле морей прекрасны корабли,
          <w:br/>
          Но создает их строгая наука.
          <w:br/>
          Молитвы и мечты живой сосуд,
          <w:br/>
          Господень храм, чертог высокий Отчий,
          <w:br/>
          Его внимательно расчислил зодчий,
          <w:br/>
          Его сложил объединенный труд.
          <w:br/>
          А что за песни спят еще в народе!
          <w:br/>
          Какие силы нищета гнетет!
          <w:br/>
          Не презирай хозяйственных забот, —
          <w:br/>
          Они ведут к восторгу и к свободе.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2022-03-19T15:44:53+03:00</dcterms:created>
  <dcterms:modified xsi:type="dcterms:W3CDTF">2022-03-19T15:44:53+03:00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