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приставай ко мне, Борис Перовский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приставай ко мне, Борис Перовский,
          <w:br/>
          Ужасны мне любви твоей желанья,
          <w:br/>
          К тебе любовию горит Маланья,
          <w:br/>
          Зачем же к ней, Борис, ты не таковский?
          <w:br/>
          Но ты, как древле старый Березовский,
          <w:br/>
          Одной музыки созидаешь зданья,
          <w:br/>
          Мила тебе котлета лишь баранья,
          <w:br/>
          И лишь калач пленил тебя московский.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2022-03-20T10:29:38+03:00</dcterms:created>
  <dcterms:modified xsi:type="dcterms:W3CDTF">2022-03-20T10:29:38+03:00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