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 тобой мне есть угощенье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 тобой мне есть угощенье,
          <w:br/>
          Не тебя мне просить прощенья,
          <w:br/>
          Не тебе я в ноги валюсь,
          <w:br/>
          Не тебя по ночам я боюсь…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2022-03-17T20:42:57+03:00</dcterms:created>
  <dcterms:modified xsi:type="dcterms:W3CDTF">2022-03-17T20:42:57+03:00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