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сравнивай с грозой души моей страданье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сравнивай с грозой души моей страданье…
          <w:br/>
           Гроза б умчалась прочь: ее мятежный гром
          <w:br/>
           Сменило бы опять дубрав благоуханье
          <w:br/>
           И солнца мирный свет на небе голубом.
          <w:br/>
           Гроза — мгновение: суровы и могучи,
          <w:br/>
           Над миром воцарив томительную ночь,
          <w:br/>
           С разбега налетят разгневанные тучи,
          <w:br/>
           Просыплют гром и блеск — и разлетятся прочь.
          <w:br/>
           И как хорош покой остынувшей природы,
          <w:br/>
           Когда гроза сойдет с померкнувших небес!
          <w:br/>
           Как ожили цветы, как влажно дышат воды,
          <w:br/>
           Как зелен и душист залитый солнцем лес!
          <w:br/>
           Нет, я бы рад сойтись лицом к лицу с грозою,
          <w:br/>
           Но жизнь вокруг меня так буднично пошла,
          <w:br/>
           Что даже нет вокруг врагов, могущих к бою
          <w:br/>
           Позвать меня, — и враг язвит из-за угла!..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2022-04-21T17:15:43+03:00</dcterms:created>
  <dcterms:modified xsi:type="dcterms:W3CDTF">2022-04-21T17:15:43+03:00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