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узнаю в темноте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узнаю в темноте
          <w:br/>
          Руки — свои иль чужие?
          <w:br/>
          Мечется в страшной мечте
          <w:br/>
          Черная Консьержерия.
          <w:br/>
          <w:br/>
          Руки роняют тетрадь,
          <w:br/>
          Щупают тонкую шею.
          <w:br/>
          Утро крадется как тать.
          <w:br/>
          Я дописать не успею.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2022-03-18T22:29:57+03:00</dcterms:created>
  <dcterms:modified xsi:type="dcterms:W3CDTF">2022-03-18T22:29:57+03:00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