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холоден, не жарок день чудесный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холоден, не жарок день чудесный.
          <w:br/>
           Цветы лугов обрызгал дождь небесный.
          <w:br/>
           И соловей поёт — мы будем пить! —
          <w:br/>
           Склоняясь к розе смуглой и прелестной.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2022-04-22T07:30:41+03:00</dcterms:created>
  <dcterms:modified xsi:type="dcterms:W3CDTF">2022-04-22T07:30:41+03:00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