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хулил меня, не славил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хулил меня, не славил,
          <w:br/>
          Как друзья и как враги.
          <w:br/>
          Только душу мне оставил
          <w:br/>
          И сказал: побереги.
          <w:br/>
          <w:br/>
          И одно меня тревожит:
          <w:br/>
          Если он теперь умрет,
          <w:br/>
          Ведь ко мне Архангел Божий
          <w:br/>
          За душой его придет.
          <w:br/>
          <w:br/>
          Как тогда ее я спрячу,
          <w:br/>
          Как от Бога утаю?
          <w:br/>
          Та, что так поет и плачет,
          <w:br/>
          Быть должна в Его 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2022-03-19T19:50:02+03:00</dcterms:created>
  <dcterms:modified xsi:type="dcterms:W3CDTF">2022-03-19T19:50:02+03:00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