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ямбом ли четырехстопным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ямбом ли четырехстопным,
          <w:br/>
           Заветным ямбом, допотопным?
          <w:br/>
           О чем, как не о нем самом —
          <w:br/>
           О благодатном ямбе том?
          <w:br/>
          <w:br/>
          С высот надзвездной Музикии
          <w:br/>
           К нам ангелами занесен,
          <w:br/>
           Он крепче всех твердынь России,
          <w:br/>
           Славнее всех ее знамен.
          <w:br/>
          <w:br/>
          Из памяти изгрызли годы,
          <w:br/>
           За что и кто в Хотине пал,
          <w:br/>
           Но первый звук Хотинской оды
          <w:br/>
           Нам первым криком жизни стал.
          <w:br/>
          <w:br/>
          В тот день на холмы снеговые
          <w:br/>
           Камена русская взошла
          <w:br/>
           И дивный голос свой впервые
          <w:br/>
           Далеким сестрам подала.
          <w:br/>
          <w:br/>
          С тех пор в разнообразье строгом,
          <w:br/>
           Как оный славный «Водопад»,
          <w:br/>
           По четырем его порогам
          <w:br/>
           Стихи российские кипят.
          <w:br/>
          <w:br/>
          И чем сильней спадают с кручи,
          <w:br/>
           Тем пенистей водоворот,
          <w:br/>
           Тем сокровенный лад певучий
          <w:br/>
           И выше светлых брызгов взлет —
          <w:br/>
          <w:br/>
          Тех брызгов, где, как сон, повисла,
          <w:br/>
           Сияя счастьем высоты,
          <w:br/>
           Играя переливом смысла,-
          <w:br/>
           Живая радуга мечты.
          <w:br/>
           _____________
          <w:br/>
          <w:br/>
          Таинственна его природа,
          <w:br/>
           В нем спит спондей, поет пэон,
          <w:br/>
           Ему один закон — свобода,
          <w:br/>
           В его свободе есть закон.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2022-04-22T10:43:16+03:00</dcterms:created>
  <dcterms:modified xsi:type="dcterms:W3CDTF">2022-04-22T10:43:16+03:00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