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Небо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Небо — как будто летящий мрамор<w:br/> с белыми глыбами облаков,<w:br/> словно обломки какого-то храма,<w:br/> ниспровергнутого в бездну веков!<w:br/><w:br/>Это, наверно, был храм поэзии:<w:br/> яркое чувство, дерзкая мысль;<w:br/> только его над землею подвесили<w:br/> в недосягаемо дальнюю высь.<w:br/><w:br/>Небо — как будто летящий мрамор<w:br/> с белыми глыбами облаков,<w:br/> только пустая воздушная яма<w:br/> для неразборчивых знатоков!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2022-04-23T22:45:45+03:00</dcterms:created>
  <dcterms:modified xsi:type="dcterms:W3CDTF">2022-04-23T22:45:45+03:00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