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— синей знамени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— синей знамени!
          <w:br/>
          Пальмы — пучки пламени!
          <w:br/>
          Море — полней вымени!
          <w:br/>
          Но своего имени
          <w:br/>
          <w:br/>
          Не сопрягу с брегом сим.
          <w:br/>
          Лира — завет бедности:
          <w:br/>
          Горы — редей темени.
          <w:br/>
          Море — седей времени.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2022-03-18T22:30:25+03:00</dcterms:created>
  <dcterms:modified xsi:type="dcterms:W3CDTF">2022-03-18T22:30:25+03:00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