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Нежным женским лицом и зеленой травой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Нежным женским лицом и зеленой травой
          <w:br/>
           Буду я наслаждаться, покуда живой.
          <w:br/>
           Пил вино, пью вино и, наверное, буду
          <w:br/>
           Пить вино до минуты своей роковой!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2022-04-22T07:25:53+03:00</dcterms:created>
  <dcterms:modified xsi:type="dcterms:W3CDTF">2022-04-22T07:25:53+03:00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