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Незабудки и запятки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Трясясь Пахомыч на запятках,
          <w:br/>
           Пук незабудок вез с собой;
          <w:br/>
           Мозоли нетерев на пятках,
          <w:br/>
           Лечил их дома камфарой.
          <w:br/>
          <w:br/>
          Читатель! в басне сей откинув незабудки,
          <w:br/>
           Здесь помещенные две шутки,
          <w:br/>
           Ты только это заключи:
          <w:br/>
           Коль будут у тебя мозоли,
          <w:br/>
           То, чтоб избавиться от боли,
          <w:br/>
           Ты, как Пахомыч наш, их камфарой лечи.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2022-04-22T03:16:53+03:00</dcterms:created>
  <dcterms:modified xsi:type="dcterms:W3CDTF">2022-04-22T03:16:53+03:00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