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Нельзя представить, сколь щедра Природа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Нельзя представить, сколь щедра Природа
          <w:br/>
           И Небеса, ее не увидав,
          <w:br/>
           Кто, солнцем для меня навеки став,
          <w:br/>
           Затмила все светила небосвода.
          <w:br/>
          <w:br/>
          Не следует откладывать прихода:
          <w:br/>
           Оставя худших, лучших отобрав,
          <w:br/>
           Их первыми уносит Смерть стремглав, —
          <w:br/>
           Увы, за нею выбора свобода.
          <w:br/>
          <w:br/>
          Не опоздай — и ты утешишь взгляд
          <w:br/>
           Соединением в одном творенье
          <w:br/>
           Всех добродетелей и всех красот
          <w:br/>
          <w:br/>
          И скажешь, что стихи мои молчат,
          <w:br/>
           Что мой несчастный разум в ослепленье.
          <w:br/>
           Кто не успеет, много слез прольет.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2022-04-22T18:53:03+03:00</dcterms:created>
  <dcterms:modified xsi:type="dcterms:W3CDTF">2022-04-22T18:53:03+03:00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