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Немцы приветствуют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Германское радио передавало 7 июня 1944 г., что «на Вильгельмштрассе (резиденция Гитлера) с большим удовлетворением приветствуют то обстоятельство, что англичане и американцы осуществили вторжение в Северную Францию».
          <w:br/>
          <w:br/>
          Пишут немцы: «Как мы рады
          <w:br/>
          Наступлению
          <w:br/>
          Врагов,
          <w:br/>
          Появлению
          <w:br/>
          Армады
          <w:br/>
          У французских берегов!
          <w:br/>
          <w:br/>
          Нашей радости конца нет,
          <w:br/>
          Что войсками англичан
          <w:br/>
          Пункт Байё сегодня занят,
          <w:br/>
          Атакован город Кан.
          <w:br/>
          <w:br/>
          Рады грому канонады
          <w:br/>
          И тому, что занят Рим,
          <w:br/>
          Всем десантам очень рады,
          <w:br/>
          И воздушным и морским.
          <w:br/>
          <w:br/>
          И погрузке и разгрузке…
          <w:br/>
          Нас и хлебом не корми.
          <w:br/>
          Лишь какой-нибудь французский
          <w:br/>
          Иль немецкий пункт возьми!
          <w:br/>
          <w:br/>
          Рады мы, что отступили
          <w:br/>
          От Приволжья до Карпат
          <w:br/>
          После яростных усилий
          <w:br/>
          И немыслимых затрат.
          <w:br/>
          <w:br/>
          Очень рады пораженью
          <w:br/>
          Под Одессой и в Крыму
          <w:br/>
          И вчерашнему вторженью.
          <w:br/>
          В общем, рады мы всему!..»
          <w:br/>
          <w:br/>
          Так поет сейчас германец,
          <w:br/>
          Удивительно поет,
          <w:br/>
          Но его веселый танец
          <w:br/>
          Панихидой отдает.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2022-03-25T11:20:18+03:00</dcterms:created>
  <dcterms:modified xsi:type="dcterms:W3CDTF">2022-03-25T11:20:18+03:00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