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Неотвратимость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Музыки бесполезные звуки,
          <w:br/>
           лишние звуки,
          <w:br/>
           неприменяемые тоны,
          <w:br/>
           болью не вызванные стоны.
          <w:br/>
          <w:br/>
          Не обоснована ведь ни бытом,
          <w:br/>
           ни—даже страшно сказать—бытием
          <w:br/>
           музыка!
          <w:br/>
           Разве чем-то забытым,
          <w:br/>
           чем-то, чего мы не сознаем.
          <w:br/>
          <w:br/>
          Все-таки встаем и поем.
          <w:br/>
           Все-таки идем и мурлычем.
          <w:br/>
           Вилкой в розетку упрямо тычем,
          <w:br/>
           чтоб разузнать о чем-то своем.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2022-04-24T05:38:37+03:00</dcterms:created>
  <dcterms:modified xsi:type="dcterms:W3CDTF">2022-04-24T05:38:37+03:00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