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Неразрешимые вопросы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Если, Боже, хочешь всех
          <w:br/>
           Ты спасти, зачем от века
          <w:br/>
           Слишком слабым человека,
          <w:br/>
           Слишком сильным сделал грех?
          <w:br/>
           Если тело – прах и тлен
          <w:br/>
           И, любя его, нарушу
          <w:br/>
           Твой закон, зачем Ты душу
          <w:br/>
           Заключил в постыдный плен?
          <w:br/>
           Если кроткий лишь спасен,
          <w:br/>
           То зачем Злой Дух, восставший,
          <w:br/>
           Дух Мятежный, все поправший, —
          <w:br/>
           Обаяньем окружен?
          <w:br/>
           Если смерть виновных ждет,
          <w:br/>
           То зачем же преступленье,
          <w:br/>
           Обещая упоенье,
          <w:br/>
           Ужасает и влечет?
          <w:br/>
           Если знанье – лишь обман,
          <w:br/>
           Если грех – пытать и мерить,
          <w:br/>
           Если надо только верить,
          <w:br/>
           То зачем мне разум дан?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2022-04-23T12:03:17+03:00</dcterms:created>
  <dcterms:modified xsi:type="dcterms:W3CDTF">2022-04-23T12:03:17+03:00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