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Нескончаемый кошмар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Едва-едва горит мерцанье
          <w:br/>
          Пустынной гаснущей Луны,
          <w:br/>
          Среди безбрежной тишины,
          <w:br/>
          Среди бездонного молчанья.
          <w:br/>
          Иду один… Везде снега,
          <w:br/>
          Снега и льды, и воздух мертвый,
          <w:br/>
          Над мертвым царством распростертый.
          <w:br/>
          Пустыни снежной берега
          <w:br/>
          Вдали рисуются туманно;
          <w:br/>
          На них гигантские цветы,
          <w:br/>
          В расцвете бледной красоты,
          <w:br/>
          Встают и гаснут беспрестанно.
          <w:br/>
          Бросаю к Небу тусклый взор
          <w:br/>
          И там не вижу тверди синей:
          <w:br/>
          Там бледный, белый, мертвый иней
          <w:br/>
          Сплелся в нависнувший собор.
          <w:br/>
          Иду… Пространству нет предела!
          <w:br/>
          И в этой страшной тишине
          <w:br/>
          Мои шаги не слышны мне.
          <w:br/>
          Мое замерзнувшее тело
          <w:br/>
          Бежит вперед, скорей, скорей, —
          <w:br/>
          Гонимо жаждою бесцельной,
          <w:br/>
          Бежит в пустыне беспредельной
          <w:br/>
          И тени собственной моей
          <w:br/>
          Не вижу в этом беге вечном, —
          <w:br/>
          И лишь гигантские цветы,
          <w:br/>
          Как вечных снежных гор хребты,
          <w:br/>
          Растут в пространстве бесконечном!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2022-03-25T09:02:32+03:00</dcterms:created>
  <dcterms:modified xsi:type="dcterms:W3CDTF">2022-03-25T09:02:32+03:00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