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красоте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всей земле, во все столетья,
          <w:br/>
           великодушна и проста,
          <w:br/>
           всем языкам на белом свете
          <w:br/>
           всегда понятна красота.
          <w:br/>
           Хранят изустные творенья
          <w:br/>
           и рукотворные холсты
          <w:br/>
           неугасимое горенье
          <w:br/>
           желанной людям красоты.
          <w:br/>
           Людьми творимая навеки,
          <w:br/>
           она понятным языком
          <w:br/>
           ведет рассказ о человеке,
          <w:br/>
           с тревогой думает о нем
          <w:br/>
           и неуклонно в жизни ищет
          <w:br/>
           его прекрасные черты.
          <w:br/>
          <w:br/>
          Чем человек сильней и чище,
          <w:br/>
           тем больше в мире красоты.
          <w:br/>
          <w:br/>
          И в сорок пятом, в сорок пятом
          <w:br/>
           она светила нам в пути
          <w:br/>
           и помогла моим солдатам
          <w:br/>
           ее из пламени спасти.
          <w:br/>
          <w:br/>
          Для всех людей, для всех столетий
          <w:br/>
           они свершили подвиг свой,
          <w:br/>
           и этот подвиг стал на свете
          <w:br/>
           примером красоты земной.
          <w:br/>
           И эта красота бездонна,
          <w:br/>
           и безгранично ей расти.
          <w:br/>
          <w:br/>
          Прощай, Сикстинская Мадонна!
          <w:br/>
           Счастливого тебе пути!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2022-04-21T19:02:20+03:00</dcterms:created>
  <dcterms:modified xsi:type="dcterms:W3CDTF">2022-04-21T19:02:20+03:00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