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ни слезы, ни дерзновенья..."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ни слезы, ни дерзновенья.
          <w:br/>
          Всё тот же путь — прямей стрелы.
          <w:br/>
          Где ваши гордые стремленья,
          <w:br/>
          Когда-то мощные орлы?
          <w:br/>
          <w:br/>
          Ужель и сила покидает,
          <w:br/>
          И мудрость гасит светоч свой?
          <w:br/>
          Ужель без песни умирает
          <w:br/>
          Душа, сраженная тоской?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2021-11-11T12:08:44+03:00</dcterms:created>
  <dcterms:modified xsi:type="dcterms:W3CDTF">2021-11-11T12:08:44+03:00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