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Нечего тебе тревожиться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Нечего тебе тревожиться,
          <w:br/>
           Надо бы давно простить.
          <w:br/>
           Но чудак грустит и бжится,
          <w:br/>
           Что не может не грустить.
          <w:br/>
          <w:br/>
          Нам бы, да в сияньи шелковом,
          <w:br/>
           Осень-весен поджидая,
          <w:br/>
           На Успенском или Волковом,
          <w:br/>
           Под песочком Голодая,
          <w:br/>
           На ступенях Исаакия
          <w:br/>
           Или в прорубь на Неве…
          <w:br/>
          <w:br/>
          …Беспокойство. Ну, и всякие
          <w:br/>
           Вожделенья в голове.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2022-04-22T21:37:00+03:00</dcterms:created>
  <dcterms:modified xsi:type="dcterms:W3CDTF">2022-04-22T21:37:00+03:00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