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 в каких не в стихах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в каких не в стихах, а взаправду,
          <w:br/>
           ноет сердце- лечи не лечи,
          <w:br/>
           даже ветру и солнцу не радо…
          <w:br/>
           А вчера воротились грачи.
          <w:br/>
           Не до солнца мне,
          <w:br/>
           не до веселья.
          <w:br/>
           В книгах,
          <w:br/>
           в рощах,
          <w:br/>
           в поверьях,
          <w:br/>
           в душе
          <w:br/>
           я ищу приворотного зелья,
          <w:br/>
           хоть в него и не верю уже.
          <w:br/>
           Я сдаваться судьбе не хотела,
          <w:br/>
           покоряться судьбе не могла,
          <w:br/>
           говорила:
          <w:br/>
           «Любовь улетела»,
          <w:br/>
           а теперь говорю:
          <w:br/>
           «Умерла».
          <w:br/>
           Умерла, не глядит и не слышит,
          <w:br/>
           и не слышит, как плачу над ней,
          <w:br/>
           как кричу ее имя,
          <w:br/>
           не слышит,
          <w:br/>
           бездыханных камней ледяней.
          <w:br/>
           А грачи все равно прилетели
          <w:br/>
           и возводят свои города…
          <w:br/>
           Я ищу приворотного зелья,
          <w:br/>
           а нужна-то
          <w:br/>
           живая вода.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2022-04-22T03:08:31+03:00</dcterms:created>
  <dcterms:modified xsi:type="dcterms:W3CDTF">2022-04-22T03:08:31+03:00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