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поле гостьей запоздалой,
          <w:br/>
           Как Церера, в ризе алой,
          <w:br/>
           Ты сбираешь васильки;
          <w:br/>
           С их душою одичалой
          <w:br/>
           Говоришь душой усталой,
          <w:br/>
           Вяжешь детские венки.
          <w:br/>
          <w:br/>
          Вязью темно-голубою
          <w:br/>
           С поздней, огненной судьбою
          <w:br/>
           Золотые вяжешь дни,
          <w:br/>
           И над бездной роковою
          <w:br/>
           Этой жертвой полевою
          <w:br/>
           Оживляются они —
          <w:br/>
          <w:br/>
          Дни, когда в душе проснулось
          <w:br/>
           Всё, в чем сердце обманулось,
          <w:br/>
           Что вернулось сердцу вновь…
          <w:br/>
           Всё, в чем сердце обманулось,
          <w:br/>
           Ярче сердцу улыбнулось —
          <w:br/>
           Небо, нива и любовь.
          <w:br/>
          <w:br/>
          И над щедрою могилой
          <w:br/>
           Не Церерою унылой
          <w:br/>
           Ты о дочери грустишь:
          <w:br/>
           День исходит алой силой,
          <w:br/>
           Весть любви в лазури милой,
          <w:br/>
           Золотая в ниве тишь.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2022-04-22T09:01:25+03:00</dcterms:created>
  <dcterms:modified xsi:type="dcterms:W3CDTF">2022-04-22T09:01:25+03:00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