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Никакой истерики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Никакой истерики.
          <w:br/>
           Всё идет, как надо.
          <w:br/>
           Вот живу в Америке,
          <w:br/>
           Навестил Канаду.
          <w:br/>
          <w:br/>
          Обсуждаю бодро я
          <w:br/>
           Все свои идеи.
          <w:br/>
           Кока-колу вёдрами
          <w:br/>
           Пью — и не беднею…
          <w:br/>
          <w:br/>
          …Это лучше, нежели
          <w:br/>
           Каждый шаг — как веха…
          <w:br/>
           Но — как будто не жил я
          <w:br/>
           На земле полвека.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2022-04-22T10:59:25+03:00</dcterms:created>
  <dcterms:modified xsi:type="dcterms:W3CDTF">2022-04-22T10:59:25+03:00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