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Никому я не враг и не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я не враг и не друг.
          <w:br/>
           Не люблю расцветающих роз.
          <w:br/>
           Не люблю ни восторгов, ни мук,
          <w:br/>
           Не люблю ни улыбок, ни слез.
          <w:br/>
          <w:br/>
          А люблю только то, что цвело,
          <w:br/>
           Отцвело и быльем поросло,
          <w:br/>
           И томится теперь где-то там
          <w:br/>
           По его обманувшим мечтам.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2022-04-21T17:26:08+03:00</dcterms:created>
  <dcterms:modified xsi:type="dcterms:W3CDTF">2022-04-21T17:26:08+03:00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