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"Никто, никто, никто не усладил..."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Никто, никто, никто не усладил
          <w:br/>
          В изгнанье сем тоски мятежной!
          <w:br/>
          Любить?- три раза я любил,
          <w:br/>
          Любил три раза безнадежно.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2021-11-11T09:46:25+03:00</dcterms:created>
  <dcterms:modified xsi:type="dcterms:W3CDTF">2021-11-11T09:46:25+03:00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