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"Никто моим словам не внемлет..."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моим словам не внемлет... я один.
          <w:br/>
          День гаснет... красными рисуясь полосами,
          <w:br/>
          На запад уклонились тучи и камин
          <w:br/>
          Трещит передо мной. — Я полон весь мечтами,
          <w:br/>
          О будущем... и дни мои толпой
          <w:br/>
          Однообразною проходят предо мной,
          <w:br/>
          И тщетно я ищу смущенными очами
          <w:br/>
          Меж них хоть день один, отмеченный судьбой!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2021-11-11T03:21:06+03:00</dcterms:created>
  <dcterms:modified xsi:type="dcterms:W3CDTF">2021-11-11T03:21:06+03:00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