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лобызай меня так страстно,
          <w:br/>
          Так часто, нежный, милый друг!
          <w:br/>
          И не нашептывай всечасно
          <w:br/>
          Любовных ласк своих мне в слух;
          <w:br/>
          Не падай мне на грудь в восторгах,
          <w:br/>
          Обняв меня, не обмирай.
          <w:br/>
          <w:br/>
          Нежнейшей страсти пламя скромно;
          <w:br/>
          А ежели чрез меру жжет,
          <w:br/>
          И удовольствий чувство полно,-
          <w:br/>
          Погаснет скоро и пройдет.
          <w:br/>
          И, ах! тогда придет вмиг скука,
          <w:br/>
          Остуда, отвращенье к нам.
          <w:br/>
          <w:br/>
          Желаю ль целовать стократно,
          <w:br/>
          Но ты целуй меня лишь раз,
          <w:br/>
          И то пристойно, так, бесстрастно,
          <w:br/>
          Без всяких сладостных зараз,
          <w:br/>
          Как брат сестру свою целует:
          <w:br/>
          То будет вечен наш союз.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2021-11-10T10:21:11+03:00</dcterms:created>
  <dcterms:modified xsi:type="dcterms:W3CDTF">2021-11-10T10:21:11+03:00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