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срезает цветы и травы
          <w:br/>
          У самого корня блестящей косой:
          <w:br/>
          Лютик влюбленности, астру славы…
          <w:br/>
          Но корни все целы — там, под землёй.
          <w:br/>
          <w:br/>
          Жизнь и мой разум, огненно-ясный!
          <w:br/>
          Вы двое — ко мне беспощадней всего:
          <w:br/>
          С корнем вы рвёте то, что прекрасно,
          <w:br/>
          В душе после вас — ничего, ничего!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2022-03-21T13:27:12+03:00</dcterms:created>
  <dcterms:modified xsi:type="dcterms:W3CDTF">2022-03-21T13:27:12+03:00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